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D3CECD5"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7B7D4C">
        <w:rPr>
          <w:rFonts w:eastAsia="Arial Unicode MS"/>
          <w:b/>
        </w:rPr>
        <w:t>8</w:t>
      </w:r>
      <w:r w:rsidR="000F0C46">
        <w:rPr>
          <w:rFonts w:eastAsia="Arial Unicode MS"/>
          <w:b/>
        </w:rPr>
        <w:t>3</w:t>
      </w:r>
    </w:p>
    <w:p w14:paraId="4F723487" w14:textId="696F12E1" w:rsidR="00D51911" w:rsidRPr="00D51911" w:rsidRDefault="00ED36C0" w:rsidP="00674BF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481C67">
        <w:rPr>
          <w:rFonts w:eastAsia="Arial Unicode MS"/>
        </w:rPr>
        <w:t>4</w:t>
      </w:r>
      <w:r w:rsidR="000F0C46">
        <w:rPr>
          <w:rFonts w:eastAsia="Arial Unicode MS"/>
        </w:rPr>
        <w:t>7</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56E31000" w14:textId="77777777" w:rsidR="000F0C46" w:rsidRPr="000F0C46" w:rsidRDefault="000F0C46" w:rsidP="00FD41A6">
      <w:pPr>
        <w:rPr>
          <w:rFonts w:eastAsia="Calibri"/>
          <w:b/>
          <w:iCs/>
          <w:lang w:eastAsia="en-US"/>
        </w:rPr>
      </w:pPr>
      <w:r w:rsidRPr="000F0C46">
        <w:rPr>
          <w:rFonts w:eastAsia="Calibri"/>
          <w:b/>
          <w:iCs/>
          <w:lang w:eastAsia="en-US"/>
        </w:rPr>
        <w:t>Par dalīto atkritumu laukumu izveidi</w:t>
      </w:r>
    </w:p>
    <w:p w14:paraId="2C7FB28B" w14:textId="77777777" w:rsidR="000F0C46" w:rsidRPr="000F0C46" w:rsidRDefault="000F0C46" w:rsidP="00FD41A6">
      <w:pPr>
        <w:rPr>
          <w:rFonts w:eastAsia="Calibri"/>
          <w:b/>
          <w:i/>
          <w:lang w:eastAsia="en-US"/>
        </w:rPr>
      </w:pPr>
    </w:p>
    <w:p w14:paraId="39F136FF" w14:textId="77777777" w:rsidR="000F0C46" w:rsidRPr="000F0C46" w:rsidRDefault="000F0C46" w:rsidP="00FD41A6">
      <w:pPr>
        <w:ind w:firstLine="720"/>
        <w:jc w:val="both"/>
        <w:rPr>
          <w:rFonts w:eastAsia="Calibri"/>
          <w:bCs/>
          <w:lang w:eastAsia="en-US"/>
        </w:rPr>
      </w:pPr>
      <w:r w:rsidRPr="000F0C46">
        <w:rPr>
          <w:rFonts w:eastAsia="Calibri"/>
          <w:lang w:eastAsia="en-US"/>
        </w:rPr>
        <w:t xml:space="preserve">SIA “Madonas namsaimnieks” (turpmāk – Sabiedrība) valdes loceklis Oskars </w:t>
      </w:r>
      <w:proofErr w:type="spellStart"/>
      <w:r w:rsidRPr="000F0C46">
        <w:rPr>
          <w:rFonts w:eastAsia="Calibri"/>
          <w:lang w:eastAsia="en-US"/>
        </w:rPr>
        <w:t>Janovičs</w:t>
      </w:r>
      <w:proofErr w:type="spellEnd"/>
      <w:r w:rsidRPr="000F0C46">
        <w:rPr>
          <w:rFonts w:eastAsia="Calibri"/>
          <w:lang w:eastAsia="en-US"/>
        </w:rPr>
        <w:t xml:space="preserve"> informē Madonas novada pašvaldību </w:t>
      </w:r>
      <w:r w:rsidRPr="000F0C46">
        <w:rPr>
          <w:rFonts w:eastAsia="Calibri"/>
          <w:bCs/>
          <w:lang w:eastAsia="en-US"/>
        </w:rPr>
        <w:t>par sekojošo:</w:t>
      </w:r>
    </w:p>
    <w:p w14:paraId="75D79D77" w14:textId="4218816B" w:rsidR="000F0C46" w:rsidRPr="000F0C46" w:rsidRDefault="000F0C46" w:rsidP="00FD41A6">
      <w:pPr>
        <w:ind w:firstLine="720"/>
        <w:jc w:val="both"/>
        <w:rPr>
          <w:rFonts w:eastAsia="Calibri"/>
          <w:lang w:eastAsia="en-US"/>
        </w:rPr>
      </w:pPr>
      <w:r w:rsidRPr="000F0C46">
        <w:rPr>
          <w:rFonts w:eastAsia="Calibri"/>
          <w:bCs/>
          <w:lang w:eastAsia="en-US"/>
        </w:rPr>
        <w:t xml:space="preserve">1. </w:t>
      </w:r>
      <w:r w:rsidRPr="000F0C46">
        <w:rPr>
          <w:rFonts w:eastAsia="Calibri"/>
          <w:lang w:eastAsia="en-US"/>
        </w:rPr>
        <w:t>Ņemot vērā Madonas novada iedzīvotāju aktīvo iesaistīšanos dalīto atkritumu šķirošanā un nepieciešamību nodrošināt Madonas novada iedzīvotājiem un juridiskajām personām šķirošanas iespēju Sabiedrība informē Madonas novada pašvaldību, kā kapitāldaļu turētāju, ka pastāv iespēja konkursa kārtībā  piesaistīt Eiropas Savienības līdzfinansējumu dalīto atkritumu laukumu izveidē. Atbalsts tiek piešķirts Ministru kabineta 2024.</w:t>
      </w:r>
      <w:r w:rsidR="00FD41A6">
        <w:rPr>
          <w:rFonts w:eastAsia="Calibri"/>
          <w:lang w:eastAsia="en-US"/>
        </w:rPr>
        <w:t> </w:t>
      </w:r>
      <w:r w:rsidRPr="000F0C46">
        <w:rPr>
          <w:rFonts w:eastAsia="Calibri"/>
          <w:lang w:eastAsia="en-US"/>
        </w:rPr>
        <w:t>gada 26.</w:t>
      </w:r>
      <w:r w:rsidR="00FD41A6">
        <w:rPr>
          <w:rFonts w:eastAsia="Calibri"/>
          <w:lang w:eastAsia="en-US"/>
        </w:rPr>
        <w:t> </w:t>
      </w:r>
      <w:r w:rsidRPr="000F0C46">
        <w:rPr>
          <w:rFonts w:eastAsia="Calibri"/>
          <w:lang w:eastAsia="en-US"/>
        </w:rPr>
        <w:t>marta noteikumu Nr. 197 “Eiropas Savienības kohēzijas politikas programmas 2021.–2027. gadam 2.2.2. specifiskā atbalsta mērķa “Pārejas uz aprites ekonomiku veicināšana” 2.2.2.2. pasākuma “Atkritumu dalītā vākšana” projektu iesniegumu pirmās atlases kārtas īstenošanas noteikumu” ietvaros. Ir apzinātas vietas Cesvainē, Lubānā un Ērgļos, kur šādus laukumus varētu izveidot.</w:t>
      </w:r>
    </w:p>
    <w:p w14:paraId="6BC0CD59" w14:textId="77777777" w:rsidR="000F0C46" w:rsidRPr="000F0C46" w:rsidRDefault="000F0C46" w:rsidP="00FD41A6">
      <w:pPr>
        <w:ind w:firstLine="720"/>
        <w:jc w:val="both"/>
        <w:rPr>
          <w:rFonts w:eastAsia="Calibri"/>
          <w:lang w:eastAsia="en-US"/>
        </w:rPr>
      </w:pPr>
      <w:r w:rsidRPr="000F0C46">
        <w:rPr>
          <w:rFonts w:eastAsia="Calibri"/>
          <w:lang w:eastAsia="en-US"/>
        </w:rPr>
        <w:t>2. Sabiedrība arī turpmāk motivēs un informēs Madonas novada iedzīvotājus par iespējām šķirot atkritumus, jo atšķirojot otrreiz pārstrādājamos atkritumus no kopējās sadzīves atkritumu plūsmas, iedzīvotājiem būs iespēja samazināt ikmēneša mājsaimniecības izdevumus par atkritumu apsaimniekošanu.</w:t>
      </w:r>
    </w:p>
    <w:p w14:paraId="5E92B78E" w14:textId="25D6E077" w:rsidR="000F0C46" w:rsidRPr="000F0C46" w:rsidRDefault="000F0C46" w:rsidP="00FD41A6">
      <w:pPr>
        <w:ind w:firstLine="720"/>
        <w:jc w:val="both"/>
        <w:rPr>
          <w:rFonts w:eastAsia="Calibri"/>
          <w:lang w:eastAsia="en-US"/>
        </w:rPr>
      </w:pPr>
      <w:r w:rsidRPr="000F0C46">
        <w:rPr>
          <w:rFonts w:eastAsia="Calibri"/>
          <w:lang w:eastAsia="en-US"/>
        </w:rPr>
        <w:t>3. Dalīto atkritumu laukuma izveidošanas un ierīkošanas prasības regulē Ministru kabineta noteikumi Nr. 788 “Noteikumi par atkritumu savākšanas un šķirošanas vietām”. Kā arī atbilstoši būvniecību regulējošiem normatīvajiem aktiem laukuma izbūvei ir nepieciešams izstrādāt  būvniecības ieceres dokumentāciju (turpmāk – dokumentācija). Sabiedrība ir apzinājusi dokumentācijas izstrādāšanas izmaksas un tās sastāda – 3110,00 EUR bez PVN par vienu laukumu</w:t>
      </w:r>
      <w:r w:rsidR="00FD41A6">
        <w:rPr>
          <w:rFonts w:eastAsia="Calibri"/>
          <w:lang w:eastAsia="en-US"/>
        </w:rPr>
        <w:t>.</w:t>
      </w:r>
    </w:p>
    <w:p w14:paraId="3D98B5E7" w14:textId="77777777" w:rsidR="000F0C46" w:rsidRPr="000F0C46" w:rsidRDefault="000F0C46" w:rsidP="00FD41A6">
      <w:pPr>
        <w:ind w:firstLine="720"/>
        <w:jc w:val="both"/>
        <w:rPr>
          <w:rFonts w:eastAsia="Calibri"/>
          <w:shd w:val="clear" w:color="auto" w:fill="FFFFFF"/>
          <w:lang w:eastAsia="en-US"/>
        </w:rPr>
      </w:pPr>
      <w:r w:rsidRPr="000F0C46">
        <w:rPr>
          <w:rFonts w:eastAsia="Calibri"/>
          <w:lang w:eastAsia="en-US"/>
        </w:rPr>
        <w:t xml:space="preserve">4. Atkritumu apsaimniekošanas likuma 8. panta 1. punkta 5. apakšpunktu nosaka, ka Pašvaldība </w:t>
      </w:r>
      <w:r w:rsidRPr="000F0C46">
        <w:rPr>
          <w:rFonts w:eastAsia="Calibri"/>
          <w:shd w:val="clear" w:color="auto" w:fill="FFFFFF"/>
          <w:lang w:eastAsia="en-US"/>
        </w:rPr>
        <w:t>var ieguldīt līdzekļus atkritumu apsaimniekošanas sistēmas izveidē un uzturēšanā atbilstoši atkritumu apsaimniekošanas valsts plānam un reģionālajiem plāniem.</w:t>
      </w:r>
    </w:p>
    <w:p w14:paraId="2687274D" w14:textId="77777777" w:rsidR="000F0C46" w:rsidRPr="000F0C46" w:rsidRDefault="000F0C46" w:rsidP="00FD41A6">
      <w:pPr>
        <w:ind w:firstLine="720"/>
        <w:jc w:val="both"/>
        <w:rPr>
          <w:rFonts w:eastAsia="Calibri"/>
          <w:lang w:eastAsia="en-US"/>
        </w:rPr>
      </w:pPr>
      <w:r w:rsidRPr="000F0C46">
        <w:rPr>
          <w:rFonts w:eastAsia="Calibri"/>
          <w:shd w:val="clear" w:color="auto" w:fill="FFFFFF"/>
          <w:lang w:eastAsia="en-US"/>
        </w:rPr>
        <w:t xml:space="preserve">Pamatojoties uz augstākminēto SIA “Madonas namsaimnieks” </w:t>
      </w:r>
      <w:r w:rsidRPr="000F0C46">
        <w:rPr>
          <w:rFonts w:eastAsia="Calibri"/>
          <w:lang w:eastAsia="en-US"/>
        </w:rPr>
        <w:t xml:space="preserve">lūdz Madonas novada pašvaldību piešķirt finansējumu un palielināt Sabiedrības pamatkapitālu par 9330,00 EUR bez PVN, PVN – 1959,30 EUR, kopā ar PVN – 11289,30 EUR. </w:t>
      </w:r>
    </w:p>
    <w:p w14:paraId="0EB3C326" w14:textId="790EDC32" w:rsidR="00525987" w:rsidRDefault="000F0C46" w:rsidP="00FD41A6">
      <w:pPr>
        <w:ind w:firstLine="720"/>
        <w:jc w:val="both"/>
        <w:rPr>
          <w:lang w:eastAsia="lo-LA" w:bidi="lo-LA"/>
        </w:rPr>
      </w:pPr>
      <w:r w:rsidRPr="000F0C46">
        <w:rPr>
          <w:rFonts w:eastAsia="Calibri"/>
        </w:rPr>
        <w:t>Noklausījusies sniegto informāciju,</w:t>
      </w:r>
      <w:r w:rsidR="00FD41A6">
        <w:rPr>
          <w:rFonts w:eastAsia="Calibri"/>
        </w:rPr>
        <w:t xml:space="preserve"> </w:t>
      </w:r>
      <w:r w:rsidRPr="000F0C46">
        <w:rPr>
          <w:rFonts w:eastAsia="Calibri"/>
        </w:rPr>
        <w:t xml:space="preserve">ņemot vērā 17.04.2024. Uzņēmējdarbības, teritoriālo un vides jautājumu komitejas </w:t>
      </w:r>
      <w:r w:rsidR="00525987">
        <w:rPr>
          <w:rFonts w:eastAsia="Calibri"/>
        </w:rPr>
        <w:t>un</w:t>
      </w:r>
      <w:r w:rsidR="00525987" w:rsidRPr="007B7D4C">
        <w:rPr>
          <w:rFonts w:eastAsia="Calibri"/>
          <w:lang w:bidi="lo-LA"/>
        </w:rPr>
        <w:t xml:space="preserve"> </w:t>
      </w:r>
      <w:r w:rsidR="00525987">
        <w:rPr>
          <w:rFonts w:eastAsia="Calibri"/>
          <w:lang w:bidi="lo-LA"/>
        </w:rPr>
        <w:t>23</w:t>
      </w:r>
      <w:r w:rsidR="00525987" w:rsidRPr="007B7D4C">
        <w:rPr>
          <w:rFonts w:eastAsia="Calibri"/>
          <w:lang w:bidi="lo-LA"/>
        </w:rPr>
        <w:t>.</w:t>
      </w:r>
      <w:r w:rsidR="00525987">
        <w:rPr>
          <w:rFonts w:eastAsia="Calibri"/>
          <w:lang w:bidi="lo-LA"/>
        </w:rPr>
        <w:t>04</w:t>
      </w:r>
      <w:r w:rsidR="00525987" w:rsidRPr="007B7D4C">
        <w:rPr>
          <w:rFonts w:eastAsia="Calibri"/>
          <w:lang w:bidi="lo-LA"/>
        </w:rPr>
        <w:t>.2024. Finanšu un attīstības komitejas atzinumu</w:t>
      </w:r>
      <w:r w:rsidR="00525987">
        <w:rPr>
          <w:rFonts w:eastAsia="Calibri"/>
          <w:lang w:bidi="lo-LA"/>
        </w:rPr>
        <w:t>s</w:t>
      </w:r>
      <w:r w:rsidR="00525987" w:rsidRPr="007B7D4C">
        <w:rPr>
          <w:rFonts w:eastAsia="Calibri"/>
          <w:lang w:bidi="lo-LA"/>
        </w:rPr>
        <w:t xml:space="preserve">, </w:t>
      </w:r>
      <w:r w:rsidR="00525987">
        <w:rPr>
          <w:lang w:eastAsia="lo-LA" w:bidi="lo-LA"/>
        </w:rPr>
        <w:t>atklāti balsojot</w:t>
      </w:r>
      <w:r w:rsidR="00525987">
        <w:rPr>
          <w:b/>
          <w:lang w:eastAsia="lo-LA" w:bidi="lo-LA"/>
        </w:rPr>
        <w:t xml:space="preserve">: PAR </w:t>
      </w:r>
      <w:r w:rsidR="00621B89">
        <w:rPr>
          <w:b/>
          <w:lang w:eastAsia="lo-LA" w:bidi="lo-LA"/>
        </w:rPr>
        <w:t>–</w:t>
      </w:r>
      <w:r w:rsidR="00525987">
        <w:rPr>
          <w:b/>
          <w:lang w:eastAsia="lo-LA" w:bidi="lo-LA"/>
        </w:rPr>
        <w:t xml:space="preserve"> </w:t>
      </w:r>
      <w:r w:rsidR="00525987">
        <w:rPr>
          <w:rFonts w:eastAsia="Calibri"/>
          <w:b/>
          <w:noProof/>
          <w:lang w:eastAsia="en-US"/>
        </w:rPr>
        <w:t>1</w:t>
      </w:r>
      <w:r w:rsidR="00621B89">
        <w:rPr>
          <w:rFonts w:eastAsia="Calibri"/>
          <w:b/>
          <w:noProof/>
          <w:lang w:eastAsia="en-US"/>
        </w:rPr>
        <w:t xml:space="preserve">4 </w:t>
      </w:r>
      <w:r w:rsidR="00525987">
        <w:rPr>
          <w:rFonts w:eastAsia="Calibri"/>
          <w:bCs/>
          <w:noProof/>
          <w:lang w:eastAsia="en-US"/>
        </w:rPr>
        <w:t>(</w:t>
      </w:r>
      <w:r w:rsidR="00525987">
        <w:rPr>
          <w:bCs/>
          <w:noProof/>
        </w:rPr>
        <w:t>Agris Lungevičs, Aigars Šķēls, Artūrs Čačka, Arvīds Greidiņš, Gatis Teilis, Gunārs Ikaunieks, Iveta Peilāne, Kaspars Udrass, Māris Olte, Rūdolfs Preiss, Sandra Maksimova, Valda Kļaviņa, Vita Robalte, Zigfrīds Gora</w:t>
      </w:r>
      <w:r w:rsidR="00525987">
        <w:rPr>
          <w:rFonts w:eastAsia="Calibri"/>
          <w:bCs/>
          <w:noProof/>
          <w:lang w:eastAsia="en-US"/>
        </w:rPr>
        <w:t xml:space="preserve">), </w:t>
      </w:r>
      <w:r w:rsidR="00525987">
        <w:rPr>
          <w:b/>
          <w:lang w:eastAsia="lo-LA" w:bidi="lo-LA"/>
        </w:rPr>
        <w:t>PRET - NAV, ATTURAS - NAV</w:t>
      </w:r>
      <w:r w:rsidR="00525987">
        <w:rPr>
          <w:lang w:eastAsia="lo-LA" w:bidi="lo-LA"/>
        </w:rPr>
        <w:t xml:space="preserve">, Madonas novada pašvaldības dome </w:t>
      </w:r>
      <w:r w:rsidR="00525987">
        <w:rPr>
          <w:b/>
          <w:lang w:eastAsia="lo-LA" w:bidi="lo-LA"/>
        </w:rPr>
        <w:t>NOLEMJ</w:t>
      </w:r>
      <w:r w:rsidR="00525987">
        <w:rPr>
          <w:lang w:eastAsia="lo-LA" w:bidi="lo-LA"/>
        </w:rPr>
        <w:t>:</w:t>
      </w:r>
    </w:p>
    <w:p w14:paraId="2F8EF6AC" w14:textId="2152304B" w:rsidR="000F0C46" w:rsidRPr="000F0C46" w:rsidRDefault="000F0C46" w:rsidP="00FD41A6">
      <w:pPr>
        <w:pStyle w:val="form-control-plaintext"/>
        <w:spacing w:before="0" w:beforeAutospacing="0" w:after="0" w:afterAutospacing="0"/>
        <w:ind w:firstLine="720"/>
        <w:jc w:val="both"/>
        <w:rPr>
          <w:rFonts w:eastAsia="Calibri"/>
          <w:b/>
        </w:rPr>
      </w:pPr>
    </w:p>
    <w:p w14:paraId="1A99E826" w14:textId="77777777" w:rsidR="000F0C46" w:rsidRPr="000F0C46" w:rsidRDefault="000F0C46" w:rsidP="00FD41A6">
      <w:pPr>
        <w:widowControl w:val="0"/>
        <w:numPr>
          <w:ilvl w:val="0"/>
          <w:numId w:val="45"/>
        </w:numPr>
        <w:suppressAutoHyphens/>
        <w:spacing w:after="200"/>
        <w:ind w:left="709" w:hanging="709"/>
        <w:contextualSpacing/>
        <w:jc w:val="both"/>
        <w:rPr>
          <w:rFonts w:eastAsia="Calibri"/>
          <w:kern w:val="24"/>
          <w:lang w:eastAsia="en-US"/>
        </w:rPr>
      </w:pPr>
      <w:r w:rsidRPr="000F0C46">
        <w:rPr>
          <w:rFonts w:eastAsia="Calibri"/>
          <w:kern w:val="24"/>
          <w:lang w:eastAsia="en-US"/>
        </w:rPr>
        <w:t xml:space="preserve">Piešķirt SIA “Madonas namsaimnieks” finansējumu </w:t>
      </w:r>
      <w:r w:rsidRPr="000F0C46">
        <w:rPr>
          <w:rFonts w:eastAsia="Calibri"/>
          <w:lang w:eastAsia="en-US"/>
        </w:rPr>
        <w:t xml:space="preserve">11289,00 </w:t>
      </w:r>
      <w:proofErr w:type="spellStart"/>
      <w:r w:rsidRPr="000F0C46">
        <w:rPr>
          <w:rFonts w:eastAsia="Calibri"/>
          <w:i/>
          <w:lang w:eastAsia="en-US"/>
        </w:rPr>
        <w:t>euro</w:t>
      </w:r>
      <w:proofErr w:type="spellEnd"/>
      <w:r w:rsidRPr="000F0C46">
        <w:rPr>
          <w:rFonts w:eastAsia="Calibri"/>
          <w:lang w:eastAsia="en-US"/>
        </w:rPr>
        <w:t xml:space="preserve"> (vienpadsmit </w:t>
      </w:r>
      <w:r w:rsidRPr="000F0C46">
        <w:rPr>
          <w:rFonts w:eastAsia="Calibri"/>
          <w:lang w:eastAsia="en-US"/>
        </w:rPr>
        <w:lastRenderedPageBreak/>
        <w:t xml:space="preserve">tūkstoši divi simti astoņdesmit deviņi </w:t>
      </w:r>
      <w:proofErr w:type="spellStart"/>
      <w:r w:rsidRPr="000F0C46">
        <w:rPr>
          <w:rFonts w:eastAsia="Calibri"/>
          <w:i/>
          <w:lang w:eastAsia="en-US"/>
        </w:rPr>
        <w:t>euro</w:t>
      </w:r>
      <w:proofErr w:type="spellEnd"/>
      <w:r w:rsidRPr="000F0C46">
        <w:rPr>
          <w:rFonts w:eastAsia="Calibri"/>
          <w:i/>
          <w:lang w:eastAsia="en-US"/>
        </w:rPr>
        <w:t xml:space="preserve"> </w:t>
      </w:r>
      <w:r w:rsidRPr="000F0C46">
        <w:rPr>
          <w:rFonts w:eastAsia="Calibri"/>
          <w:lang w:eastAsia="en-US"/>
        </w:rPr>
        <w:t>un 00 centi) dalīto atkritumu laukumu izveidei Cesvainē, Lubānā un Ērgļos</w:t>
      </w:r>
      <w:r w:rsidRPr="000F0C46">
        <w:rPr>
          <w:rFonts w:eastAsia="Calibri"/>
          <w:kern w:val="24"/>
          <w:lang w:eastAsia="en-US"/>
        </w:rPr>
        <w:t xml:space="preserve">, palielinot SIA “Madonas namsaimnieks” pamatkapitālu par </w:t>
      </w:r>
      <w:r w:rsidRPr="000F0C46">
        <w:rPr>
          <w:rFonts w:eastAsia="Calibri"/>
          <w:lang w:eastAsia="en-US"/>
        </w:rPr>
        <w:t xml:space="preserve">11289,00 </w:t>
      </w:r>
      <w:proofErr w:type="spellStart"/>
      <w:r w:rsidRPr="000F0C46">
        <w:rPr>
          <w:rFonts w:eastAsia="Calibri"/>
          <w:i/>
          <w:lang w:eastAsia="en-US"/>
        </w:rPr>
        <w:t>euro</w:t>
      </w:r>
      <w:proofErr w:type="spellEnd"/>
      <w:r w:rsidRPr="000F0C46">
        <w:rPr>
          <w:rFonts w:eastAsia="Calibri"/>
          <w:lang w:eastAsia="en-US"/>
        </w:rPr>
        <w:t xml:space="preserve"> (vienpadsmit tūkstoši divi simti astoņdesmit deviņi </w:t>
      </w:r>
      <w:proofErr w:type="spellStart"/>
      <w:r w:rsidRPr="000F0C46">
        <w:rPr>
          <w:rFonts w:eastAsia="Calibri"/>
          <w:i/>
          <w:lang w:eastAsia="en-US"/>
        </w:rPr>
        <w:t>euro</w:t>
      </w:r>
      <w:proofErr w:type="spellEnd"/>
      <w:r w:rsidRPr="000F0C46">
        <w:rPr>
          <w:rFonts w:eastAsia="Calibri"/>
          <w:lang w:eastAsia="en-US"/>
        </w:rPr>
        <w:t xml:space="preserve">) </w:t>
      </w:r>
      <w:r w:rsidRPr="000F0C46">
        <w:rPr>
          <w:rFonts w:eastAsia="Calibri"/>
          <w:kern w:val="24"/>
          <w:lang w:eastAsia="en-US"/>
        </w:rPr>
        <w:t>bez jaunu dalībnieku uzņemšanas, pretī saņemot jaunu attiecīgo daļu skaitu.</w:t>
      </w:r>
    </w:p>
    <w:p w14:paraId="1D6BAE1B" w14:textId="77777777" w:rsidR="000F0C46" w:rsidRPr="000F0C46" w:rsidRDefault="000F0C46" w:rsidP="00FD41A6">
      <w:pPr>
        <w:widowControl w:val="0"/>
        <w:numPr>
          <w:ilvl w:val="0"/>
          <w:numId w:val="45"/>
        </w:numPr>
        <w:suppressAutoHyphens/>
        <w:spacing w:after="200"/>
        <w:ind w:left="709" w:hanging="709"/>
        <w:contextualSpacing/>
        <w:jc w:val="both"/>
        <w:rPr>
          <w:rFonts w:eastAsia="Calibri"/>
          <w:kern w:val="24"/>
          <w:lang w:eastAsia="en-US"/>
        </w:rPr>
      </w:pPr>
      <w:r w:rsidRPr="000F0C46">
        <w:rPr>
          <w:rFonts w:eastAsia="Calibri"/>
          <w:kern w:val="24"/>
          <w:lang w:eastAsia="en-US"/>
        </w:rPr>
        <w:t>Uzdot SIA “Madonas namsaimnieks” valdes loceklim veikt Latvijas Republikā spēkā esošajos normatīvajos aktos noteiktās darbības pamatkapitāla palielināšanai un šo izmaiņu reģistrācijai Latvijas Republikas Uzņēmumu reģistrā.</w:t>
      </w:r>
    </w:p>
    <w:p w14:paraId="47031368" w14:textId="77777777" w:rsidR="000F0C46" w:rsidRPr="000F0C46" w:rsidRDefault="000F0C46" w:rsidP="00FD41A6">
      <w:pPr>
        <w:widowControl w:val="0"/>
        <w:numPr>
          <w:ilvl w:val="0"/>
          <w:numId w:val="45"/>
        </w:numPr>
        <w:suppressAutoHyphens/>
        <w:spacing w:after="200"/>
        <w:ind w:left="709" w:hanging="709"/>
        <w:contextualSpacing/>
        <w:jc w:val="both"/>
        <w:rPr>
          <w:rFonts w:eastAsia="Calibri"/>
          <w:kern w:val="24"/>
          <w:lang w:eastAsia="en-US"/>
        </w:rPr>
      </w:pPr>
      <w:r w:rsidRPr="000F0C46">
        <w:rPr>
          <w:rFonts w:eastAsia="Calibri"/>
          <w:kern w:val="24"/>
          <w:lang w:eastAsia="en-US"/>
        </w:rPr>
        <w:t>Uzdot pašvaldības izpilddirektoram nodrošināt kontroli šī lēmuma izpildei.</w:t>
      </w:r>
    </w:p>
    <w:p w14:paraId="5C0C4F33" w14:textId="77777777" w:rsidR="000F0C46" w:rsidRPr="000F0C46" w:rsidRDefault="000F0C46" w:rsidP="00FD41A6">
      <w:pPr>
        <w:widowControl w:val="0"/>
        <w:numPr>
          <w:ilvl w:val="0"/>
          <w:numId w:val="45"/>
        </w:numPr>
        <w:suppressAutoHyphens/>
        <w:spacing w:after="200"/>
        <w:ind w:left="709" w:hanging="709"/>
        <w:contextualSpacing/>
        <w:jc w:val="both"/>
        <w:rPr>
          <w:rFonts w:eastAsia="Calibri"/>
          <w:kern w:val="24"/>
          <w:lang w:eastAsia="en-US"/>
        </w:rPr>
      </w:pPr>
      <w:r w:rsidRPr="000F0C46">
        <w:rPr>
          <w:rFonts w:eastAsia="Calibri"/>
          <w:kern w:val="24"/>
          <w:lang w:eastAsia="en-US"/>
        </w:rPr>
        <w:t xml:space="preserve">Finansējumu piešķirt no Madonas novada pašvaldības dabas resursa nodokļa </w:t>
      </w:r>
      <w:r w:rsidRPr="000F0C46">
        <w:rPr>
          <w:rFonts w:eastAsia="Calibri"/>
          <w:lang w:eastAsia="en-US"/>
        </w:rPr>
        <w:t>un piešķirto finansējumu apmaksāt ne vēlāk kā 10 (desmit) darba dienu laikā no lēmuma spēkā stāšanās dienas.</w:t>
      </w:r>
    </w:p>
    <w:p w14:paraId="5F47503C" w14:textId="77777777" w:rsidR="000F0C46" w:rsidRPr="000F0C46" w:rsidRDefault="000F0C46" w:rsidP="00FD41A6">
      <w:pPr>
        <w:jc w:val="both"/>
        <w:rPr>
          <w:rFonts w:eastAsia="Calibri"/>
          <w:lang w:eastAsia="en-US"/>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1185FDD3" w14:textId="77777777" w:rsidR="00D77BD9" w:rsidRDefault="00D77BD9" w:rsidP="00FD41A6">
      <w:pPr>
        <w:jc w:val="both"/>
      </w:pPr>
    </w:p>
    <w:p w14:paraId="379C306A" w14:textId="1059FD66" w:rsidR="0072452C" w:rsidRDefault="00ED36C0" w:rsidP="00FD41A6">
      <w:pPr>
        <w:jc w:val="both"/>
      </w:pPr>
      <w:r w:rsidRPr="00475089">
        <w:t xml:space="preserve"> </w:t>
      </w:r>
    </w:p>
    <w:p w14:paraId="2134B8A3" w14:textId="204FFCA6" w:rsidR="000C13FA" w:rsidRPr="00475089" w:rsidRDefault="00ED36C0" w:rsidP="00FD41A6">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FD41A6">
      <w:pPr>
        <w:jc w:val="both"/>
        <w:rPr>
          <w:rFonts w:eastAsia="Calibri"/>
          <w:bCs/>
          <w:i/>
          <w:iCs/>
        </w:rPr>
      </w:pPr>
    </w:p>
    <w:p w14:paraId="7FFDB6EC" w14:textId="435F7ABD" w:rsidR="00D51911" w:rsidRDefault="00D51911" w:rsidP="00FD41A6">
      <w:pPr>
        <w:jc w:val="both"/>
        <w:rPr>
          <w:rFonts w:eastAsia="Calibri"/>
          <w:bCs/>
          <w:i/>
          <w:iCs/>
        </w:rPr>
      </w:pPr>
    </w:p>
    <w:p w14:paraId="40F47A01" w14:textId="77777777" w:rsidR="00D51911" w:rsidRDefault="00D51911" w:rsidP="00FD41A6">
      <w:pPr>
        <w:jc w:val="both"/>
        <w:rPr>
          <w:rFonts w:eastAsia="Calibri"/>
          <w:bCs/>
          <w:i/>
          <w:iCs/>
        </w:rPr>
      </w:pPr>
    </w:p>
    <w:p w14:paraId="529FA7E5" w14:textId="77777777" w:rsidR="000F0C46" w:rsidRPr="000F0C46" w:rsidRDefault="000F0C46" w:rsidP="00FD41A6">
      <w:pPr>
        <w:jc w:val="both"/>
        <w:rPr>
          <w:rFonts w:eastAsia="Calibri"/>
          <w:i/>
          <w:iCs/>
          <w:lang w:eastAsia="en-US"/>
        </w:rPr>
      </w:pPr>
      <w:proofErr w:type="spellStart"/>
      <w:r w:rsidRPr="000F0C46">
        <w:rPr>
          <w:rFonts w:eastAsia="Calibri"/>
          <w:i/>
          <w:iCs/>
          <w:lang w:eastAsia="en-US"/>
        </w:rPr>
        <w:t>Janovičs</w:t>
      </w:r>
      <w:proofErr w:type="spellEnd"/>
      <w:r w:rsidRPr="000F0C46">
        <w:rPr>
          <w:rFonts w:eastAsia="Calibri"/>
          <w:i/>
          <w:iCs/>
          <w:lang w:eastAsia="en-US"/>
        </w:rPr>
        <w:t xml:space="preserve"> 29487481</w:t>
      </w:r>
    </w:p>
    <w:p w14:paraId="51F8EB3C" w14:textId="55653DFA" w:rsidR="000F0C46" w:rsidRPr="000F0C46" w:rsidRDefault="000F0C46" w:rsidP="00FD41A6">
      <w:pPr>
        <w:jc w:val="both"/>
        <w:rPr>
          <w:rFonts w:eastAsia="Calibri"/>
          <w:i/>
          <w:iCs/>
          <w:lang w:eastAsia="en-US"/>
        </w:rPr>
      </w:pPr>
      <w:r w:rsidRPr="000F0C46">
        <w:rPr>
          <w:rFonts w:eastAsia="Calibri"/>
          <w:i/>
          <w:iCs/>
          <w:lang w:eastAsia="en-US"/>
        </w:rPr>
        <w:t xml:space="preserve">Pujats 64807321 </w:t>
      </w:r>
    </w:p>
    <w:p w14:paraId="5A72FC87" w14:textId="5E9323CE" w:rsidR="00223181" w:rsidRPr="0072452C" w:rsidRDefault="00223181" w:rsidP="00370CBC">
      <w:pPr>
        <w:jc w:val="both"/>
        <w:rPr>
          <w:rFonts w:eastAsia="Calibri"/>
          <w:bCs/>
          <w:i/>
          <w:iCs/>
        </w:rPr>
      </w:pPr>
    </w:p>
    <w:sectPr w:rsidR="00223181" w:rsidRPr="0072452C" w:rsidSect="007131EC">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55454" w14:textId="77777777" w:rsidR="00471ABB" w:rsidRDefault="00471ABB" w:rsidP="000509C7">
      <w:r>
        <w:separator/>
      </w:r>
    </w:p>
  </w:endnote>
  <w:endnote w:type="continuationSeparator" w:id="0">
    <w:p w14:paraId="3FD33190" w14:textId="77777777" w:rsidR="00471ABB" w:rsidRDefault="00471ABB"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CC13" w14:textId="4D51D47D" w:rsidR="00E27D5E" w:rsidRDefault="00E27D5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8F78C" w14:textId="77777777" w:rsidR="00471ABB" w:rsidRDefault="00471ABB" w:rsidP="000509C7">
      <w:r>
        <w:separator/>
      </w:r>
    </w:p>
  </w:footnote>
  <w:footnote w:type="continuationSeparator" w:id="0">
    <w:p w14:paraId="17BE3648" w14:textId="77777777" w:rsidR="00471ABB" w:rsidRDefault="00471ABB"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3655792"/>
    <w:multiLevelType w:val="hybridMultilevel"/>
    <w:tmpl w:val="97783C20"/>
    <w:lvl w:ilvl="0" w:tplc="05921EEA">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0B10005"/>
    <w:multiLevelType w:val="hybridMultilevel"/>
    <w:tmpl w:val="C7F8FE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5342C0C"/>
    <w:multiLevelType w:val="hybridMultilevel"/>
    <w:tmpl w:val="25442C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785006B"/>
    <w:multiLevelType w:val="hybridMultilevel"/>
    <w:tmpl w:val="60A4FA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011411"/>
    <w:multiLevelType w:val="hybridMultilevel"/>
    <w:tmpl w:val="10E8E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D2E1198"/>
    <w:multiLevelType w:val="hybridMultilevel"/>
    <w:tmpl w:val="2600462E"/>
    <w:lvl w:ilvl="0" w:tplc="0F2EA6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2EF22D98"/>
    <w:multiLevelType w:val="hybridMultilevel"/>
    <w:tmpl w:val="27E04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9"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1"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1E439CC"/>
    <w:multiLevelType w:val="multilevel"/>
    <w:tmpl w:val="26FAC93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4"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374040AB"/>
    <w:multiLevelType w:val="hybridMultilevel"/>
    <w:tmpl w:val="016E2AE2"/>
    <w:lvl w:ilvl="0" w:tplc="67A006B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9"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2"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D5E3854"/>
    <w:multiLevelType w:val="hybridMultilevel"/>
    <w:tmpl w:val="179E8C80"/>
    <w:lvl w:ilvl="0" w:tplc="F1EA1D94">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8"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9" w15:restartNumberingAfterBreak="0">
    <w:nsid w:val="705E0656"/>
    <w:multiLevelType w:val="multilevel"/>
    <w:tmpl w:val="9A5079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0" w15:restartNumberingAfterBreak="0">
    <w:nsid w:val="7C1217C9"/>
    <w:multiLevelType w:val="hybridMultilevel"/>
    <w:tmpl w:val="14B4C4CE"/>
    <w:lvl w:ilvl="0" w:tplc="CEFAFAD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1"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42"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1"/>
  </w:num>
  <w:num w:numId="5">
    <w:abstractNumId w:val="33"/>
  </w:num>
  <w:num w:numId="6">
    <w:abstractNumId w:val="1"/>
  </w:num>
  <w:num w:numId="7">
    <w:abstractNumId w:val="5"/>
  </w:num>
  <w:num w:numId="8">
    <w:abstractNumId w:val="32"/>
  </w:num>
  <w:num w:numId="9">
    <w:abstractNumId w:val="19"/>
  </w:num>
  <w:num w:numId="10">
    <w:abstractNumId w:val="21"/>
  </w:num>
  <w:num w:numId="11">
    <w:abstractNumId w:val="41"/>
  </w:num>
  <w:num w:numId="12">
    <w:abstractNumId w:val="30"/>
  </w:num>
  <w:num w:numId="13">
    <w:abstractNumId w:val="10"/>
  </w:num>
  <w:num w:numId="14">
    <w:abstractNumId w:val="42"/>
  </w:num>
  <w:num w:numId="15">
    <w:abstractNumId w:val="2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0"/>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38"/>
  </w:num>
  <w:num w:numId="24">
    <w:abstractNumId w:val="13"/>
  </w:num>
  <w:num w:numId="25">
    <w:abstractNumId w:val="11"/>
  </w:num>
  <w:num w:numId="26">
    <w:abstractNumId w:val="22"/>
  </w:num>
  <w:num w:numId="27">
    <w:abstractNumId w:val="12"/>
  </w:num>
  <w:num w:numId="28">
    <w:abstractNumId w:val="37"/>
  </w:num>
  <w:num w:numId="29">
    <w:abstractNumId w:val="35"/>
  </w:num>
  <w:num w:numId="30">
    <w:abstractNumId w:val="34"/>
  </w:num>
  <w:num w:numId="31">
    <w:abstractNumId w:val="7"/>
  </w:num>
  <w:num w:numId="32">
    <w:abstractNumId w:val="17"/>
  </w:num>
  <w:num w:numId="33">
    <w:abstractNumId w:val="24"/>
  </w:num>
  <w:num w:numId="34">
    <w:abstractNumId w:val="16"/>
  </w:num>
  <w:num w:numId="35">
    <w:abstractNumId w:val="0"/>
  </w:num>
  <w:num w:numId="36">
    <w:abstractNumId w:val="28"/>
  </w:num>
  <w:num w:numId="37">
    <w:abstractNumId w:val="15"/>
  </w:num>
  <w:num w:numId="38">
    <w:abstractNumId w:val="40"/>
  </w:num>
  <w:num w:numId="39">
    <w:abstractNumId w:val="2"/>
  </w:num>
  <w:num w:numId="40">
    <w:abstractNumId w:val="25"/>
  </w:num>
  <w:num w:numId="41">
    <w:abstractNumId w:val="36"/>
  </w:num>
  <w:num w:numId="42">
    <w:abstractNumId w:val="14"/>
  </w:num>
  <w:num w:numId="43">
    <w:abstractNumId w:val="23"/>
  </w:num>
  <w:num w:numId="44">
    <w:abstractNumId w:val="43"/>
  </w:num>
  <w:num w:numId="4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121B6"/>
    <w:rsid w:val="0001384D"/>
    <w:rsid w:val="00034C29"/>
    <w:rsid w:val="00040626"/>
    <w:rsid w:val="00040CE3"/>
    <w:rsid w:val="000509C7"/>
    <w:rsid w:val="00073502"/>
    <w:rsid w:val="00073BDA"/>
    <w:rsid w:val="0007796C"/>
    <w:rsid w:val="00090D38"/>
    <w:rsid w:val="00094E4E"/>
    <w:rsid w:val="000A67BD"/>
    <w:rsid w:val="000A702B"/>
    <w:rsid w:val="000B210B"/>
    <w:rsid w:val="000C0D50"/>
    <w:rsid w:val="000C13FA"/>
    <w:rsid w:val="000C2E0A"/>
    <w:rsid w:val="000C6C9B"/>
    <w:rsid w:val="000E1093"/>
    <w:rsid w:val="000E17F4"/>
    <w:rsid w:val="000E31E2"/>
    <w:rsid w:val="000E47C6"/>
    <w:rsid w:val="000E6259"/>
    <w:rsid w:val="000F023A"/>
    <w:rsid w:val="000F0C46"/>
    <w:rsid w:val="000F5D8C"/>
    <w:rsid w:val="00100787"/>
    <w:rsid w:val="00105F67"/>
    <w:rsid w:val="0011076A"/>
    <w:rsid w:val="00136C8F"/>
    <w:rsid w:val="00152035"/>
    <w:rsid w:val="00153FD1"/>
    <w:rsid w:val="00155D72"/>
    <w:rsid w:val="001578A1"/>
    <w:rsid w:val="00163137"/>
    <w:rsid w:val="001766D5"/>
    <w:rsid w:val="00185DE5"/>
    <w:rsid w:val="001867CB"/>
    <w:rsid w:val="001869A8"/>
    <w:rsid w:val="0019466C"/>
    <w:rsid w:val="00196754"/>
    <w:rsid w:val="00197262"/>
    <w:rsid w:val="001A0AE1"/>
    <w:rsid w:val="001A7D47"/>
    <w:rsid w:val="001B3896"/>
    <w:rsid w:val="001B5EF5"/>
    <w:rsid w:val="001B6164"/>
    <w:rsid w:val="001B6D91"/>
    <w:rsid w:val="001C1507"/>
    <w:rsid w:val="001C2093"/>
    <w:rsid w:val="001C5D95"/>
    <w:rsid w:val="001D37F1"/>
    <w:rsid w:val="001D44A6"/>
    <w:rsid w:val="001D48C4"/>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674AA"/>
    <w:rsid w:val="00280DDB"/>
    <w:rsid w:val="0028309C"/>
    <w:rsid w:val="002830B2"/>
    <w:rsid w:val="00286210"/>
    <w:rsid w:val="002A78CB"/>
    <w:rsid w:val="002A79F1"/>
    <w:rsid w:val="002B30DD"/>
    <w:rsid w:val="002B60E3"/>
    <w:rsid w:val="002B69D3"/>
    <w:rsid w:val="002B7B5A"/>
    <w:rsid w:val="002C18B6"/>
    <w:rsid w:val="002C217A"/>
    <w:rsid w:val="002C6EB6"/>
    <w:rsid w:val="002D0ED8"/>
    <w:rsid w:val="002D2DA7"/>
    <w:rsid w:val="002F0D50"/>
    <w:rsid w:val="00304E0C"/>
    <w:rsid w:val="003071A4"/>
    <w:rsid w:val="00313017"/>
    <w:rsid w:val="00316B18"/>
    <w:rsid w:val="003262BB"/>
    <w:rsid w:val="0032705D"/>
    <w:rsid w:val="00334BD9"/>
    <w:rsid w:val="0033656B"/>
    <w:rsid w:val="0034641A"/>
    <w:rsid w:val="003468FA"/>
    <w:rsid w:val="0035674C"/>
    <w:rsid w:val="00360ACE"/>
    <w:rsid w:val="00362182"/>
    <w:rsid w:val="003638A8"/>
    <w:rsid w:val="00370CBC"/>
    <w:rsid w:val="0037121C"/>
    <w:rsid w:val="00371B64"/>
    <w:rsid w:val="00373D29"/>
    <w:rsid w:val="00393FAB"/>
    <w:rsid w:val="00397F18"/>
    <w:rsid w:val="003B48C6"/>
    <w:rsid w:val="003B5D94"/>
    <w:rsid w:val="003B5F51"/>
    <w:rsid w:val="003B7FFB"/>
    <w:rsid w:val="003C43B6"/>
    <w:rsid w:val="003C7B50"/>
    <w:rsid w:val="003C7B7D"/>
    <w:rsid w:val="003D0894"/>
    <w:rsid w:val="003D127E"/>
    <w:rsid w:val="003D410F"/>
    <w:rsid w:val="003D4EF1"/>
    <w:rsid w:val="003D6630"/>
    <w:rsid w:val="003F1844"/>
    <w:rsid w:val="003F4039"/>
    <w:rsid w:val="004025C9"/>
    <w:rsid w:val="004057F1"/>
    <w:rsid w:val="004067A5"/>
    <w:rsid w:val="00412720"/>
    <w:rsid w:val="00433B37"/>
    <w:rsid w:val="00433DE5"/>
    <w:rsid w:val="004358E4"/>
    <w:rsid w:val="004407F1"/>
    <w:rsid w:val="00442FA1"/>
    <w:rsid w:val="004468F9"/>
    <w:rsid w:val="00446D2D"/>
    <w:rsid w:val="004508E4"/>
    <w:rsid w:val="004560B2"/>
    <w:rsid w:val="0045700D"/>
    <w:rsid w:val="004602BD"/>
    <w:rsid w:val="00465DC6"/>
    <w:rsid w:val="00466484"/>
    <w:rsid w:val="00471ABB"/>
    <w:rsid w:val="00474258"/>
    <w:rsid w:val="00475089"/>
    <w:rsid w:val="00481C67"/>
    <w:rsid w:val="00481EC4"/>
    <w:rsid w:val="00482F36"/>
    <w:rsid w:val="00483605"/>
    <w:rsid w:val="004869B2"/>
    <w:rsid w:val="004908B3"/>
    <w:rsid w:val="00492736"/>
    <w:rsid w:val="00494FAD"/>
    <w:rsid w:val="00496AD7"/>
    <w:rsid w:val="004A0B25"/>
    <w:rsid w:val="004A13E6"/>
    <w:rsid w:val="004A3D6A"/>
    <w:rsid w:val="004A7E91"/>
    <w:rsid w:val="004B51C9"/>
    <w:rsid w:val="004B572C"/>
    <w:rsid w:val="004C215C"/>
    <w:rsid w:val="004D220E"/>
    <w:rsid w:val="004D5EE6"/>
    <w:rsid w:val="004D725B"/>
    <w:rsid w:val="004F2AD0"/>
    <w:rsid w:val="004F4AB7"/>
    <w:rsid w:val="004F579D"/>
    <w:rsid w:val="004F5D43"/>
    <w:rsid w:val="004F6904"/>
    <w:rsid w:val="0050757C"/>
    <w:rsid w:val="00507A5F"/>
    <w:rsid w:val="00516E86"/>
    <w:rsid w:val="00523101"/>
    <w:rsid w:val="00525987"/>
    <w:rsid w:val="0053132D"/>
    <w:rsid w:val="00532FFC"/>
    <w:rsid w:val="00535B47"/>
    <w:rsid w:val="00535F63"/>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5F5B41"/>
    <w:rsid w:val="0061419E"/>
    <w:rsid w:val="00621B89"/>
    <w:rsid w:val="00623743"/>
    <w:rsid w:val="006367B9"/>
    <w:rsid w:val="00636C2E"/>
    <w:rsid w:val="0065675C"/>
    <w:rsid w:val="006637EB"/>
    <w:rsid w:val="00665EF6"/>
    <w:rsid w:val="00667490"/>
    <w:rsid w:val="00672A8D"/>
    <w:rsid w:val="00674BFD"/>
    <w:rsid w:val="00674F2B"/>
    <w:rsid w:val="0068223B"/>
    <w:rsid w:val="0068273A"/>
    <w:rsid w:val="00684CF1"/>
    <w:rsid w:val="006A1E02"/>
    <w:rsid w:val="006A722A"/>
    <w:rsid w:val="006C0FFA"/>
    <w:rsid w:val="006D6926"/>
    <w:rsid w:val="006E244A"/>
    <w:rsid w:val="006E444D"/>
    <w:rsid w:val="006E479A"/>
    <w:rsid w:val="006E70E8"/>
    <w:rsid w:val="006E7750"/>
    <w:rsid w:val="006F2DB4"/>
    <w:rsid w:val="006F4AEA"/>
    <w:rsid w:val="006F68E7"/>
    <w:rsid w:val="0070193C"/>
    <w:rsid w:val="0070762C"/>
    <w:rsid w:val="007131EC"/>
    <w:rsid w:val="0072132E"/>
    <w:rsid w:val="0072452C"/>
    <w:rsid w:val="007254B1"/>
    <w:rsid w:val="00734B51"/>
    <w:rsid w:val="00735435"/>
    <w:rsid w:val="00742721"/>
    <w:rsid w:val="007458D8"/>
    <w:rsid w:val="00747822"/>
    <w:rsid w:val="00752F8F"/>
    <w:rsid w:val="0076526A"/>
    <w:rsid w:val="007667AA"/>
    <w:rsid w:val="007733FA"/>
    <w:rsid w:val="0077680E"/>
    <w:rsid w:val="00780AC2"/>
    <w:rsid w:val="00790FF5"/>
    <w:rsid w:val="007912BC"/>
    <w:rsid w:val="00796918"/>
    <w:rsid w:val="007A4988"/>
    <w:rsid w:val="007A7827"/>
    <w:rsid w:val="007B7D4C"/>
    <w:rsid w:val="007C3F48"/>
    <w:rsid w:val="007D0898"/>
    <w:rsid w:val="007E02F8"/>
    <w:rsid w:val="007E6FCA"/>
    <w:rsid w:val="0080709B"/>
    <w:rsid w:val="00815C32"/>
    <w:rsid w:val="00817D01"/>
    <w:rsid w:val="00820BE0"/>
    <w:rsid w:val="00822FF0"/>
    <w:rsid w:val="008319F2"/>
    <w:rsid w:val="00832489"/>
    <w:rsid w:val="00841AE2"/>
    <w:rsid w:val="00847A63"/>
    <w:rsid w:val="00864727"/>
    <w:rsid w:val="00870909"/>
    <w:rsid w:val="0087189B"/>
    <w:rsid w:val="00890A98"/>
    <w:rsid w:val="00896036"/>
    <w:rsid w:val="008A4225"/>
    <w:rsid w:val="008A435B"/>
    <w:rsid w:val="008A4B1A"/>
    <w:rsid w:val="008B0EF4"/>
    <w:rsid w:val="008B3CE8"/>
    <w:rsid w:val="008B56BD"/>
    <w:rsid w:val="008D2C31"/>
    <w:rsid w:val="008F33D3"/>
    <w:rsid w:val="008F3871"/>
    <w:rsid w:val="00912A4B"/>
    <w:rsid w:val="0091494C"/>
    <w:rsid w:val="00921FF1"/>
    <w:rsid w:val="00926ADD"/>
    <w:rsid w:val="00927F0B"/>
    <w:rsid w:val="009326ED"/>
    <w:rsid w:val="00933269"/>
    <w:rsid w:val="009344CF"/>
    <w:rsid w:val="009354AF"/>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D4DE6"/>
    <w:rsid w:val="009D5482"/>
    <w:rsid w:val="009F0220"/>
    <w:rsid w:val="00A0089D"/>
    <w:rsid w:val="00A00FF7"/>
    <w:rsid w:val="00A038CD"/>
    <w:rsid w:val="00A038EA"/>
    <w:rsid w:val="00A04299"/>
    <w:rsid w:val="00A04D98"/>
    <w:rsid w:val="00A054BC"/>
    <w:rsid w:val="00A078F0"/>
    <w:rsid w:val="00A1521E"/>
    <w:rsid w:val="00A22578"/>
    <w:rsid w:val="00A2657A"/>
    <w:rsid w:val="00A3799A"/>
    <w:rsid w:val="00A45647"/>
    <w:rsid w:val="00A51427"/>
    <w:rsid w:val="00A60A94"/>
    <w:rsid w:val="00A64E04"/>
    <w:rsid w:val="00A6635D"/>
    <w:rsid w:val="00A746BF"/>
    <w:rsid w:val="00A74F83"/>
    <w:rsid w:val="00A7502B"/>
    <w:rsid w:val="00A82485"/>
    <w:rsid w:val="00A87681"/>
    <w:rsid w:val="00A921EB"/>
    <w:rsid w:val="00A9738F"/>
    <w:rsid w:val="00A978B4"/>
    <w:rsid w:val="00AA101A"/>
    <w:rsid w:val="00AA6654"/>
    <w:rsid w:val="00AB2A38"/>
    <w:rsid w:val="00AB72CE"/>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206B"/>
    <w:rsid w:val="00B1363B"/>
    <w:rsid w:val="00B13997"/>
    <w:rsid w:val="00B371EE"/>
    <w:rsid w:val="00B403A4"/>
    <w:rsid w:val="00B42943"/>
    <w:rsid w:val="00B432F0"/>
    <w:rsid w:val="00B601AC"/>
    <w:rsid w:val="00B8186C"/>
    <w:rsid w:val="00B83120"/>
    <w:rsid w:val="00BA2362"/>
    <w:rsid w:val="00BA3F99"/>
    <w:rsid w:val="00BA5079"/>
    <w:rsid w:val="00BA5104"/>
    <w:rsid w:val="00BA5616"/>
    <w:rsid w:val="00BA5BA2"/>
    <w:rsid w:val="00BB131E"/>
    <w:rsid w:val="00BB7B71"/>
    <w:rsid w:val="00BC2212"/>
    <w:rsid w:val="00BC6777"/>
    <w:rsid w:val="00BD6EFD"/>
    <w:rsid w:val="00BE280C"/>
    <w:rsid w:val="00BF197C"/>
    <w:rsid w:val="00BF50A2"/>
    <w:rsid w:val="00BF6212"/>
    <w:rsid w:val="00BF6DB3"/>
    <w:rsid w:val="00C00F73"/>
    <w:rsid w:val="00C02533"/>
    <w:rsid w:val="00C06584"/>
    <w:rsid w:val="00C0677C"/>
    <w:rsid w:val="00C228DD"/>
    <w:rsid w:val="00C23507"/>
    <w:rsid w:val="00C32EA5"/>
    <w:rsid w:val="00C356BA"/>
    <w:rsid w:val="00C41877"/>
    <w:rsid w:val="00C4230F"/>
    <w:rsid w:val="00C46488"/>
    <w:rsid w:val="00C465F3"/>
    <w:rsid w:val="00C630AA"/>
    <w:rsid w:val="00C63D65"/>
    <w:rsid w:val="00C65BE0"/>
    <w:rsid w:val="00C763C4"/>
    <w:rsid w:val="00C82632"/>
    <w:rsid w:val="00C83F07"/>
    <w:rsid w:val="00C84D08"/>
    <w:rsid w:val="00C85A25"/>
    <w:rsid w:val="00C86D28"/>
    <w:rsid w:val="00C923B7"/>
    <w:rsid w:val="00CA0C34"/>
    <w:rsid w:val="00CA3BE2"/>
    <w:rsid w:val="00CB5481"/>
    <w:rsid w:val="00CB7022"/>
    <w:rsid w:val="00CC65E8"/>
    <w:rsid w:val="00CD43C0"/>
    <w:rsid w:val="00CD4B3F"/>
    <w:rsid w:val="00CD6B1A"/>
    <w:rsid w:val="00CF2613"/>
    <w:rsid w:val="00D030D4"/>
    <w:rsid w:val="00D076FF"/>
    <w:rsid w:val="00D233A0"/>
    <w:rsid w:val="00D2656A"/>
    <w:rsid w:val="00D36704"/>
    <w:rsid w:val="00D43468"/>
    <w:rsid w:val="00D435E0"/>
    <w:rsid w:val="00D45C13"/>
    <w:rsid w:val="00D50E4D"/>
    <w:rsid w:val="00D51911"/>
    <w:rsid w:val="00D53B67"/>
    <w:rsid w:val="00D555C5"/>
    <w:rsid w:val="00D556C8"/>
    <w:rsid w:val="00D6027B"/>
    <w:rsid w:val="00D6060D"/>
    <w:rsid w:val="00D61380"/>
    <w:rsid w:val="00D6192C"/>
    <w:rsid w:val="00D7042D"/>
    <w:rsid w:val="00D77BD9"/>
    <w:rsid w:val="00D80ACE"/>
    <w:rsid w:val="00D80E44"/>
    <w:rsid w:val="00D82354"/>
    <w:rsid w:val="00D901BF"/>
    <w:rsid w:val="00D92875"/>
    <w:rsid w:val="00D934B0"/>
    <w:rsid w:val="00D95E0B"/>
    <w:rsid w:val="00D96A69"/>
    <w:rsid w:val="00D96FB4"/>
    <w:rsid w:val="00DA3E75"/>
    <w:rsid w:val="00DA43AB"/>
    <w:rsid w:val="00DA4414"/>
    <w:rsid w:val="00DA4620"/>
    <w:rsid w:val="00DA48C2"/>
    <w:rsid w:val="00DA54C7"/>
    <w:rsid w:val="00DB0950"/>
    <w:rsid w:val="00DB2627"/>
    <w:rsid w:val="00DC01BB"/>
    <w:rsid w:val="00DC345A"/>
    <w:rsid w:val="00DC3498"/>
    <w:rsid w:val="00DC6368"/>
    <w:rsid w:val="00DC6FBF"/>
    <w:rsid w:val="00DE784A"/>
    <w:rsid w:val="00DF30DD"/>
    <w:rsid w:val="00DF5E52"/>
    <w:rsid w:val="00DF7EFD"/>
    <w:rsid w:val="00E01F1A"/>
    <w:rsid w:val="00E15705"/>
    <w:rsid w:val="00E16DFE"/>
    <w:rsid w:val="00E25890"/>
    <w:rsid w:val="00E27D5E"/>
    <w:rsid w:val="00E30246"/>
    <w:rsid w:val="00E3063B"/>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14D7"/>
    <w:rsid w:val="00EF3036"/>
    <w:rsid w:val="00EF4963"/>
    <w:rsid w:val="00F12A79"/>
    <w:rsid w:val="00F34851"/>
    <w:rsid w:val="00F54C56"/>
    <w:rsid w:val="00F56C55"/>
    <w:rsid w:val="00F665EC"/>
    <w:rsid w:val="00F70E99"/>
    <w:rsid w:val="00F71F5D"/>
    <w:rsid w:val="00F83CC3"/>
    <w:rsid w:val="00F8483E"/>
    <w:rsid w:val="00F905F5"/>
    <w:rsid w:val="00F92EF2"/>
    <w:rsid w:val="00F9314C"/>
    <w:rsid w:val="00FA2599"/>
    <w:rsid w:val="00FB7DEE"/>
    <w:rsid w:val="00FC3C36"/>
    <w:rsid w:val="00FD18B2"/>
    <w:rsid w:val="00FD41A6"/>
    <w:rsid w:val="00FE19C3"/>
    <w:rsid w:val="00FE1CFE"/>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730</TotalTime>
  <Pages>2</Pages>
  <Words>2574</Words>
  <Characters>1468</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254</cp:revision>
  <cp:lastPrinted>2024-02-28T16:04:00Z</cp:lastPrinted>
  <dcterms:created xsi:type="dcterms:W3CDTF">2024-02-20T07:30:00Z</dcterms:created>
  <dcterms:modified xsi:type="dcterms:W3CDTF">2024-04-30T13:16:00Z</dcterms:modified>
</cp:coreProperties>
</file>